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062C7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62C7D">
        <w:rPr>
          <w:rFonts w:cstheme="minorHAnsi"/>
        </w:rPr>
        <w:t xml:space="preserve">L’Azienda </w:t>
      </w:r>
      <w:r w:rsidR="007D5B3B" w:rsidRPr="00062C7D">
        <w:rPr>
          <w:rFonts w:cstheme="minorHAnsi"/>
        </w:rPr>
        <w:t xml:space="preserve">ed il Fornitore hanno </w:t>
      </w:r>
      <w:r w:rsidR="00166CF3" w:rsidRPr="00062C7D">
        <w:rPr>
          <w:rFonts w:cstheme="minorHAnsi"/>
        </w:rPr>
        <w:t xml:space="preserve">concluso </w:t>
      </w:r>
      <w:r w:rsidR="007D5B3B" w:rsidRPr="00062C7D">
        <w:rPr>
          <w:rFonts w:cstheme="minorHAnsi"/>
        </w:rPr>
        <w:t xml:space="preserve">un contratto avente a </w:t>
      </w:r>
      <w:r w:rsidR="00817255" w:rsidRPr="00062C7D">
        <w:rPr>
          <w:rFonts w:cstheme="minorHAnsi"/>
        </w:rPr>
        <w:t xml:space="preserve">oggetto </w:t>
      </w:r>
      <w:r w:rsidR="002429B6" w:rsidRPr="00062C7D">
        <w:rPr>
          <w:rFonts w:cstheme="minorHAnsi"/>
        </w:rPr>
        <w:t xml:space="preserve">un affidamento diretto ex art. 1 comma 2 </w:t>
      </w:r>
      <w:proofErr w:type="spellStart"/>
      <w:r w:rsidR="002429B6" w:rsidRPr="00062C7D">
        <w:rPr>
          <w:rFonts w:cstheme="minorHAnsi"/>
        </w:rPr>
        <w:t>lett</w:t>
      </w:r>
      <w:proofErr w:type="spellEnd"/>
      <w:r w:rsidR="002429B6" w:rsidRPr="00062C7D">
        <w:rPr>
          <w:rFonts w:cstheme="minorHAnsi"/>
        </w:rPr>
        <w:t xml:space="preserve">. a) del D.L. n. 76/2020 convertito con L. 120/2020 per il servizio di </w:t>
      </w:r>
      <w:r w:rsidR="00062C7D" w:rsidRPr="00062C7D">
        <w:rPr>
          <w:rFonts w:cstheme="minorHAnsi"/>
        </w:rPr>
        <w:t xml:space="preserve">reperibilità notturna e festiva e relativa cattura e recupero animali vaganti/randagi del Distretto 1 dell’Azienda ULSS n. 7 Pedemontana – CIG n. 91068992CC– Gara n. 2021-353-BAS </w:t>
      </w:r>
      <w:r w:rsidR="007D5B3B" w:rsidRPr="00062C7D">
        <w:rPr>
          <w:rFonts w:cstheme="minorHAnsi"/>
        </w:rPr>
        <w:t>(di seguito “Contratto”)</w:t>
      </w:r>
      <w:r w:rsidR="00E31D4F" w:rsidRPr="00062C7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</w:t>
      </w:r>
      <w:bookmarkStart w:id="0" w:name="_GoBack"/>
      <w:bookmarkEnd w:id="0"/>
      <w:r w:rsidR="007F167B" w:rsidRPr="00897463">
        <w:rPr>
          <w:rFonts w:cstheme="minorHAnsi"/>
        </w:rPr>
        <w:t xml:space="preserve">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</w:t>
      </w:r>
      <w:r w:rsidR="00313DC1" w:rsidRPr="005770E7">
        <w:rPr>
          <w:rFonts w:cstheme="minorHAnsi"/>
        </w:rPr>
        <w:lastRenderedPageBreak/>
        <w:t>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062C7D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2C7D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00F7A963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DF4A8-8709-4C09-A6D3-D18BDF085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1638</Words>
  <Characters>9339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9</cp:revision>
  <cp:lastPrinted>2017-12-11T09:12:00Z</cp:lastPrinted>
  <dcterms:created xsi:type="dcterms:W3CDTF">2021-01-13T07:39:00Z</dcterms:created>
  <dcterms:modified xsi:type="dcterms:W3CDTF">2022-02-16T16:28:00Z</dcterms:modified>
</cp:coreProperties>
</file>